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A4" w:rsidRDefault="00733EA4" w:rsidP="00733EA4">
      <w:pPr>
        <w:pStyle w:val="1"/>
      </w:pPr>
      <w:r>
        <w:t>Кадастровая палата по Кировской области 18 марта 2021г. приглашает на лекцию</w:t>
      </w:r>
    </w:p>
    <w:p w:rsidR="00733EA4" w:rsidRDefault="00733EA4" w:rsidP="00733EA4"/>
    <w:p w:rsidR="00733EA4" w:rsidRDefault="00733EA4" w:rsidP="00733EA4">
      <w:pPr>
        <w:pStyle w:val="a8"/>
      </w:pPr>
      <w:r>
        <w:rPr>
          <w:noProof/>
          <w:color w:val="0000FF"/>
        </w:rPr>
        <w:drawing>
          <wp:inline distT="0" distB="0" distL="0" distR="0">
            <wp:extent cx="2771775" cy="2857500"/>
            <wp:effectExtent l="19050" t="0" r="9525" b="0"/>
            <wp:docPr id="1" name="Рисунок 1" descr="Ел. Ив. Балезина">
              <a:hlinkClick xmlns:a="http://schemas.openxmlformats.org/drawingml/2006/main" r:id="rId7" tooltip="&quot;Кадастровая палата по Кировской области 18 марта 2021г.  приглашает на лекцию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л. Ив. Балезина">
                      <a:hlinkClick r:id="rId7" tooltip="&quot;Кадастровая палата по Кировской области 18 марта 2021г.  приглашает на лекцию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18 марта 2021г. с 10:00 в Кадастровой палате по Кировской области пройдет лекция на тему:</w:t>
      </w:r>
    </w:p>
    <w:p w:rsidR="00733EA4" w:rsidRDefault="00733EA4" w:rsidP="00733EA4">
      <w:pPr>
        <w:pStyle w:val="a8"/>
      </w:pPr>
      <w:r>
        <w:t>«</w:t>
      </w:r>
      <w:r>
        <w:rPr>
          <w:rStyle w:val="ad"/>
        </w:rPr>
        <w:t>Случаи и основания перераспределения земель и (или) земельных участков, находящихся в государственной или муниципальной собственности, а так же и земельных участков, находящихся в частной собственности.</w:t>
      </w:r>
    </w:p>
    <w:p w:rsidR="00733EA4" w:rsidRDefault="00733EA4" w:rsidP="00733EA4">
      <w:pPr>
        <w:pStyle w:val="a8"/>
      </w:pPr>
      <w:r>
        <w:rPr>
          <w:rStyle w:val="ad"/>
        </w:rPr>
        <w:t>Вопросы по подготовке межевого плана и результаты проверок форматно-логического контроля межевого плана. Основания для возврата документов без рассмотрения. Иные вопросы</w:t>
      </w:r>
      <w:r>
        <w:t>». </w:t>
      </w:r>
    </w:p>
    <w:p w:rsidR="00733EA4" w:rsidRDefault="00733EA4" w:rsidP="00733EA4">
      <w:pPr>
        <w:pStyle w:val="a8"/>
      </w:pPr>
      <w:r>
        <w:t>Лекцию проведет начальник отдела обработки документов и обеспечения учётных действий №1 </w:t>
      </w:r>
      <w:r>
        <w:rPr>
          <w:rStyle w:val="ad"/>
        </w:rPr>
        <w:t>Балезина Елена Ивановна.</w:t>
      </w:r>
    </w:p>
    <w:p w:rsidR="00733EA4" w:rsidRDefault="00733EA4" w:rsidP="00733EA4">
      <w:pPr>
        <w:pStyle w:val="a8"/>
      </w:pPr>
      <w:r>
        <w:t>Внимание!</w:t>
      </w:r>
    </w:p>
    <w:p w:rsidR="00733EA4" w:rsidRDefault="00733EA4" w:rsidP="00733EA4">
      <w:pPr>
        <w:pStyle w:val="a8"/>
      </w:pPr>
      <w:r>
        <w:t xml:space="preserve">Количество мест ограничено! Записаться на лекцию, а также узнать формат проведения можно по телефону 25-12-68 доп. 2114 или по адресу электронной почты </w:t>
      </w:r>
      <w:hyperlink r:id="rId9" w:history="1">
        <w:r>
          <w:rPr>
            <w:rStyle w:val="aa"/>
          </w:rPr>
          <w:t>fgu431401@43.kadastr.ru</w:t>
        </w:r>
      </w:hyperlink>
    </w:p>
    <w:p w:rsidR="00733EA4" w:rsidRDefault="00733EA4" w:rsidP="00733EA4">
      <w:pPr>
        <w:pStyle w:val="a8"/>
      </w:pPr>
      <w:r>
        <w:t>Свои вопросы можно направлять на адрес электронной почты  fgu431401</w:t>
      </w:r>
      <w:hyperlink r:id="rId10" w:history="1">
        <w:r>
          <w:rPr>
            <w:rStyle w:val="aa"/>
          </w:rPr>
          <w:t>@43.kadastr.ru</w:t>
        </w:r>
      </w:hyperlink>
      <w:r>
        <w:t> </w:t>
      </w:r>
      <w:r>
        <w:rPr>
          <w:rStyle w:val="ad"/>
        </w:rPr>
        <w:t>до 17 марта 2021 г.</w:t>
      </w:r>
      <w:r>
        <w:t xml:space="preserve"> с пометкой «Вопросы к лекции». </w:t>
      </w:r>
    </w:p>
    <w:p w:rsidR="00733EA4" w:rsidRDefault="00733EA4" w:rsidP="00733EA4">
      <w:pPr>
        <w:pStyle w:val="a8"/>
      </w:pPr>
      <w:r>
        <w:t>Стоимость на 1 (одного) человека составляет 820 рублей.</w:t>
      </w:r>
    </w:p>
    <w:p w:rsidR="00733EA4" w:rsidRDefault="00733EA4" w:rsidP="00733EA4">
      <w:pPr>
        <w:pStyle w:val="a8"/>
      </w:pPr>
      <w:r>
        <w:t xml:space="preserve">Подача заявки на прослушивание лекции осуществляется посредством направления заявки (формат </w:t>
      </w:r>
      <w:proofErr w:type="spellStart"/>
      <w:r>
        <w:t>word</w:t>
      </w:r>
      <w:proofErr w:type="spellEnd"/>
      <w:r>
        <w:t>) на адрес электронной почты </w:t>
      </w:r>
      <w:hyperlink r:id="rId11" w:history="1">
        <w:r>
          <w:rPr>
            <w:rStyle w:val="aa"/>
          </w:rPr>
          <w:t>filial@43.kadastr.ru</w:t>
        </w:r>
      </w:hyperlink>
      <w:r>
        <w:t>. до 17 марта 2021. Предварительная запись на услугу возможна по телефону 25-12-68.</w:t>
      </w:r>
    </w:p>
    <w:p w:rsidR="00485879" w:rsidRPr="00733EA4" w:rsidRDefault="00485879" w:rsidP="00733EA4">
      <w:pPr>
        <w:rPr>
          <w:szCs w:val="28"/>
        </w:rPr>
      </w:pPr>
    </w:p>
    <w:sectPr w:rsidR="00485879" w:rsidRPr="00733EA4" w:rsidSect="00A26634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BAB" w:rsidRDefault="003E6BAB" w:rsidP="003E6BAB">
      <w:pPr>
        <w:spacing w:after="0" w:line="240" w:lineRule="auto"/>
      </w:pPr>
      <w:r>
        <w:separator/>
      </w:r>
    </w:p>
  </w:endnote>
  <w:end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BAB" w:rsidRDefault="003E6BAB" w:rsidP="003E6BAB">
      <w:pPr>
        <w:spacing w:after="0" w:line="240" w:lineRule="auto"/>
      </w:pPr>
      <w:r>
        <w:separator/>
      </w:r>
    </w:p>
  </w:footnote>
  <w:footnote w:type="continuationSeparator" w:id="0">
    <w:p w:rsidR="003E6BAB" w:rsidRDefault="003E6BAB" w:rsidP="003E6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634"/>
    <w:rsid w:val="00056A4F"/>
    <w:rsid w:val="00071241"/>
    <w:rsid w:val="00114E6F"/>
    <w:rsid w:val="001438EC"/>
    <w:rsid w:val="00156386"/>
    <w:rsid w:val="00236AB5"/>
    <w:rsid w:val="002913A0"/>
    <w:rsid w:val="0029545E"/>
    <w:rsid w:val="00323D2A"/>
    <w:rsid w:val="00345397"/>
    <w:rsid w:val="00347C21"/>
    <w:rsid w:val="00364A99"/>
    <w:rsid w:val="003E6BAB"/>
    <w:rsid w:val="00463FE7"/>
    <w:rsid w:val="00485879"/>
    <w:rsid w:val="00487259"/>
    <w:rsid w:val="00501DDD"/>
    <w:rsid w:val="00520F7D"/>
    <w:rsid w:val="00613814"/>
    <w:rsid w:val="00733EA4"/>
    <w:rsid w:val="00812582"/>
    <w:rsid w:val="00843A67"/>
    <w:rsid w:val="008735CA"/>
    <w:rsid w:val="00885EEF"/>
    <w:rsid w:val="008F48EB"/>
    <w:rsid w:val="00900796"/>
    <w:rsid w:val="00965E1B"/>
    <w:rsid w:val="009A7D0E"/>
    <w:rsid w:val="00A25219"/>
    <w:rsid w:val="00A26634"/>
    <w:rsid w:val="00A97288"/>
    <w:rsid w:val="00B170D0"/>
    <w:rsid w:val="00B50215"/>
    <w:rsid w:val="00B53EDE"/>
    <w:rsid w:val="00B63E5E"/>
    <w:rsid w:val="00BA0653"/>
    <w:rsid w:val="00BB5AED"/>
    <w:rsid w:val="00BC65C4"/>
    <w:rsid w:val="00BF39F9"/>
    <w:rsid w:val="00CC34DE"/>
    <w:rsid w:val="00CD2A51"/>
    <w:rsid w:val="00D006E9"/>
    <w:rsid w:val="00D80243"/>
    <w:rsid w:val="00D9140C"/>
    <w:rsid w:val="00E106D2"/>
    <w:rsid w:val="00F51678"/>
    <w:rsid w:val="00F75626"/>
    <w:rsid w:val="00F9397B"/>
    <w:rsid w:val="00FB1C5A"/>
    <w:rsid w:val="00FF2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BBB"/>
    <w:pPr>
      <w:spacing w:after="160" w:line="259" w:lineRule="auto"/>
    </w:pPr>
    <w:rPr>
      <w:sz w:val="22"/>
    </w:rPr>
  </w:style>
  <w:style w:type="paragraph" w:styleId="1">
    <w:name w:val="heading 1"/>
    <w:basedOn w:val="a"/>
    <w:link w:val="10"/>
    <w:uiPriority w:val="9"/>
    <w:qFormat/>
    <w:rsid w:val="004858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A26634"/>
    <w:rPr>
      <w:rFonts w:eastAsia="Calibri" w:cs="Times New Roman"/>
    </w:rPr>
  </w:style>
  <w:style w:type="character" w:customStyle="1" w:styleId="ListLabel2">
    <w:name w:val="ListLabel 2"/>
    <w:qFormat/>
    <w:rsid w:val="00A26634"/>
    <w:rPr>
      <w:rFonts w:cs="Courier New"/>
    </w:rPr>
  </w:style>
  <w:style w:type="character" w:customStyle="1" w:styleId="ListLabel3">
    <w:name w:val="ListLabel 3"/>
    <w:qFormat/>
    <w:rsid w:val="00A26634"/>
    <w:rPr>
      <w:rFonts w:cs="Courier New"/>
    </w:rPr>
  </w:style>
  <w:style w:type="character" w:customStyle="1" w:styleId="ListLabel4">
    <w:name w:val="ListLabel 4"/>
    <w:qFormat/>
    <w:rsid w:val="00A26634"/>
    <w:rPr>
      <w:rFonts w:cs="Courier New"/>
    </w:rPr>
  </w:style>
  <w:style w:type="paragraph" w:customStyle="1" w:styleId="a3">
    <w:name w:val="Заголовок"/>
    <w:basedOn w:val="a"/>
    <w:next w:val="a4"/>
    <w:qFormat/>
    <w:rsid w:val="00A2663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A26634"/>
    <w:pPr>
      <w:spacing w:after="140" w:line="276" w:lineRule="auto"/>
    </w:pPr>
  </w:style>
  <w:style w:type="paragraph" w:styleId="a5">
    <w:name w:val="List"/>
    <w:basedOn w:val="a4"/>
    <w:rsid w:val="00A26634"/>
    <w:rPr>
      <w:rFonts w:cs="Mangal"/>
    </w:rPr>
  </w:style>
  <w:style w:type="paragraph" w:customStyle="1" w:styleId="Caption">
    <w:name w:val="Caption"/>
    <w:basedOn w:val="a"/>
    <w:qFormat/>
    <w:rsid w:val="00A266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A26634"/>
    <w:pPr>
      <w:suppressLineNumbers/>
    </w:pPr>
    <w:rPr>
      <w:rFonts w:cs="Mangal"/>
    </w:rPr>
  </w:style>
  <w:style w:type="paragraph" w:styleId="a7">
    <w:name w:val="List Paragraph"/>
    <w:basedOn w:val="a"/>
    <w:uiPriority w:val="34"/>
    <w:qFormat/>
    <w:rsid w:val="00E00374"/>
    <w:pPr>
      <w:ind w:left="720"/>
      <w:contextualSpacing/>
    </w:pPr>
  </w:style>
  <w:style w:type="paragraph" w:styleId="a8">
    <w:name w:val="Normal (Web)"/>
    <w:basedOn w:val="a"/>
    <w:uiPriority w:val="99"/>
    <w:unhideWhenUsed/>
    <w:qFormat/>
    <w:rsid w:val="00416A42"/>
    <w:pPr>
      <w:spacing w:beforeAutospacing="1" w:after="3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3E4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36AB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85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ep2">
    <w:name w:val="sep2"/>
    <w:basedOn w:val="a0"/>
    <w:rsid w:val="00485879"/>
  </w:style>
  <w:style w:type="character" w:customStyle="1" w:styleId="by-author2">
    <w:name w:val="by-author2"/>
    <w:basedOn w:val="a0"/>
    <w:rsid w:val="00485879"/>
  </w:style>
  <w:style w:type="character" w:customStyle="1" w:styleId="author">
    <w:name w:val="author"/>
    <w:basedOn w:val="a0"/>
    <w:rsid w:val="00485879"/>
  </w:style>
  <w:style w:type="paragraph" w:styleId="ab">
    <w:name w:val="Balloon Text"/>
    <w:basedOn w:val="a"/>
    <w:link w:val="ac"/>
    <w:uiPriority w:val="99"/>
    <w:semiHidden/>
    <w:unhideWhenUsed/>
    <w:rsid w:val="00485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879"/>
    <w:rPr>
      <w:rFonts w:ascii="Tahoma" w:hAnsi="Tahoma" w:cs="Tahoma"/>
      <w:sz w:val="16"/>
      <w:szCs w:val="16"/>
    </w:rPr>
  </w:style>
  <w:style w:type="character" w:customStyle="1" w:styleId="sep">
    <w:name w:val="sep"/>
    <w:basedOn w:val="a0"/>
    <w:rsid w:val="00733EA4"/>
  </w:style>
  <w:style w:type="character" w:customStyle="1" w:styleId="by-author">
    <w:name w:val="by-author"/>
    <w:basedOn w:val="a0"/>
    <w:rsid w:val="00733EA4"/>
  </w:style>
  <w:style w:type="character" w:styleId="ad">
    <w:name w:val="Strong"/>
    <w:basedOn w:val="a0"/>
    <w:uiPriority w:val="22"/>
    <w:qFormat/>
    <w:rsid w:val="00733E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4112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27584">
                  <w:marLeft w:val="0"/>
                  <w:marRight w:val="-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1994">
                      <w:marLeft w:val="7"/>
                      <w:marRight w:val="3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8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5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0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1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3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41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11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64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96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774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46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83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9306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44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666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2567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5260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639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941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578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32735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6368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6811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2749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8048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5109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10.43.143.92/kadastr/wp-content/uploads/2021/03/%D0%95%D0%BB.-%D0%98%D0%B2.-%D0%91%D0%B0%D0%BB%D0%B5%D0%B7%D0%B8%D0%BD%D0%B01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ilial@43.kadastr.r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BuchnevaYM@43.kada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gu431401@43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Naymushina_OV</cp:lastModifiedBy>
  <cp:revision>58</cp:revision>
  <cp:lastPrinted>2020-09-26T04:54:00Z</cp:lastPrinted>
  <dcterms:created xsi:type="dcterms:W3CDTF">2020-10-05T08:26:00Z</dcterms:created>
  <dcterms:modified xsi:type="dcterms:W3CDTF">2021-03-11T08:03:00Z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